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«Северные ворота» г. Челябинск, Челябинская область, г. Челябинск, Свердловский тракт, 1 «Н»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Кашириных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